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E6C6" w14:textId="77777777" w:rsidR="008512DE" w:rsidRDefault="0000000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D11A4D2" wp14:editId="28ED0FCA">
            <wp:simplePos x="0" y="0"/>
            <wp:positionH relativeFrom="column">
              <wp:align>center</wp:align>
            </wp:positionH>
            <wp:positionV relativeFrom="paragraph">
              <wp:posOffset>-93980</wp:posOffset>
            </wp:positionV>
            <wp:extent cx="2514600" cy="1079500"/>
            <wp:effectExtent l="0" t="0" r="0" b="0"/>
            <wp:wrapSquare wrapText="largest"/>
            <wp:docPr id="1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6B205C2" w14:textId="77777777" w:rsidR="008512DE" w:rsidRDefault="000000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  <w:t xml:space="preserve">        </w:t>
      </w:r>
    </w:p>
    <w:p w14:paraId="6693B66C" w14:textId="77777777" w:rsidR="008512DE" w:rsidRDefault="008512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4BCA29FF" w14:textId="77777777" w:rsidR="008512DE" w:rsidRDefault="008512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25B9F088" w14:textId="77777777" w:rsidR="008512DE" w:rsidRDefault="008512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694D6387" w14:textId="77777777" w:rsidR="008512DE" w:rsidRDefault="00851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58F00EE1" w14:textId="77777777" w:rsidR="008512DE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ČMMJ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z.s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., Okresní myslivecký spolek Litoměřice</w:t>
      </w:r>
    </w:p>
    <w:p w14:paraId="0C77A99B" w14:textId="77777777" w:rsidR="008512DE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pořádá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tab/>
        <w:t xml:space="preserve">   </w:t>
      </w:r>
    </w:p>
    <w:p w14:paraId="577CB71B" w14:textId="77777777" w:rsidR="000C6B37" w:rsidRDefault="000C6B37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03588F21" w14:textId="3649C7DD" w:rsidR="008512D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ZKOUŠKY</w:t>
      </w:r>
      <w:r w:rsidR="000C6B3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VLOH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OHAŘŮ A OSTATNÍCH PLEMEN</w:t>
      </w:r>
    </w:p>
    <w:p w14:paraId="777796F6" w14:textId="25A277B0" w:rsidR="008512D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sobota </w:t>
      </w:r>
      <w:r w:rsidR="000C6B3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27.4.2024</w:t>
      </w:r>
    </w:p>
    <w:p w14:paraId="41E7617D" w14:textId="77777777" w:rsidR="008512DE" w:rsidRDefault="00851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493D7A4" w14:textId="77777777" w:rsidR="008512DE" w:rsidRDefault="00000000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 xml:space="preserve">MS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>Slatina- Černiv</w:t>
      </w:r>
      <w:proofErr w:type="gramEnd"/>
    </w:p>
    <w:p w14:paraId="16C4A99D" w14:textId="77777777" w:rsidR="008512DE" w:rsidRDefault="00851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1ABA941" w14:textId="77777777" w:rsidR="008512D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Sraz účastníků v 8,00 hodin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</w:t>
      </w:r>
      <w:proofErr w:type="spellStart"/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lang w:val="en-US"/>
        </w:rPr>
        <w:t>Myslivecké</w:t>
      </w:r>
      <w:proofErr w:type="spellEnd"/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lang w:val="en-US"/>
        </w:rPr>
        <w:t xml:space="preserve"> </w:t>
      </w:r>
      <w:proofErr w:type="spellStart"/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lang w:val="en-US"/>
        </w:rPr>
        <w:t>Chatě</w:t>
      </w:r>
      <w:proofErr w:type="spellEnd"/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lang w:val="en-US"/>
        </w:rPr>
        <w:t xml:space="preserve"> MS </w:t>
      </w:r>
      <w:proofErr w:type="spellStart"/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lang w:val="en-US"/>
        </w:rPr>
        <w:t>Klapý</w:t>
      </w:r>
      <w:proofErr w:type="spellEnd"/>
    </w:p>
    <w:p w14:paraId="0188E574" w14:textId="77777777" w:rsidR="008512DE" w:rsidRDefault="00000000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val="en-US" w:eastAsia="cs-CZ"/>
        </w:rPr>
        <w:t xml:space="preserve">GPS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val="en-US" w:eastAsia="cs-CZ"/>
        </w:rPr>
        <w:t>souřadnice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val="en-US" w:eastAsia="cs-CZ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kern w:val="2"/>
          <w:sz w:val="24"/>
          <w:szCs w:val="24"/>
          <w:lang w:val="en-US"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val="en-US" w:eastAsia="cs-CZ"/>
        </w:rPr>
        <w:t>50.42923675485654, 14.00918143900885</w:t>
      </w:r>
    </w:p>
    <w:p w14:paraId="7BD74783" w14:textId="77777777" w:rsidR="008512DE" w:rsidRDefault="008512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CDF6B86" w14:textId="77777777" w:rsidR="008512D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Zahájení zkoušek v 9,00 hodin.</w:t>
      </w:r>
    </w:p>
    <w:p w14:paraId="722CA727" w14:textId="77777777" w:rsidR="008512D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Organizace…………………………………………………  OMS Litoměřice</w:t>
      </w:r>
    </w:p>
    <w:p w14:paraId="36157B34" w14:textId="319846C6" w:rsidR="008512D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 zkoušek…………………………………………….  </w:t>
      </w:r>
      <w:r w:rsidR="000C6B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Antonín </w:t>
      </w:r>
      <w:proofErr w:type="spellStart"/>
      <w:r w:rsidR="000C6B37">
        <w:rPr>
          <w:rFonts w:ascii="Times New Roman" w:eastAsia="Times New Roman" w:hAnsi="Times New Roman" w:cs="Times New Roman"/>
          <w:sz w:val="24"/>
          <w:szCs w:val="24"/>
          <w:lang w:eastAsia="cs-CZ"/>
        </w:rPr>
        <w:t>Štech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14:paraId="7124536D" w14:textId="4774BB57" w:rsidR="008512D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Pověřená osoba…………………………………………….  </w:t>
      </w:r>
      <w:r w:rsidR="000C6B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Jiří </w:t>
      </w:r>
      <w:proofErr w:type="spellStart"/>
      <w:r w:rsidR="000C6B37">
        <w:rPr>
          <w:rFonts w:ascii="Times New Roman" w:eastAsia="Times New Roman" w:hAnsi="Times New Roman" w:cs="Times New Roman"/>
          <w:sz w:val="24"/>
          <w:szCs w:val="24"/>
          <w:lang w:eastAsia="cs-CZ"/>
        </w:rPr>
        <w:t>Scheithauer</w:t>
      </w:r>
      <w:proofErr w:type="spellEnd"/>
    </w:p>
    <w:p w14:paraId="19A17F20" w14:textId="77777777" w:rsidR="008512D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Administrativní práce……………………………………… Ing. Lenka Kobylková               </w:t>
      </w:r>
    </w:p>
    <w:p w14:paraId="6396B249" w14:textId="77777777" w:rsidR="008512D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Delegace rozhodčích………………………………………. deleguje OMS ČMMJ Litoměřice</w:t>
      </w:r>
    </w:p>
    <w:p w14:paraId="2742752F" w14:textId="77777777" w:rsidR="008512DE" w:rsidRDefault="008512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B965DAC" w14:textId="77777777" w:rsidR="008512DE" w:rsidRDefault="00000000">
      <w:pPr>
        <w:spacing w:after="0"/>
        <w:rPr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Pokyny pro vůdce:</w:t>
      </w:r>
    </w:p>
    <w:p w14:paraId="129461E9" w14:textId="77777777" w:rsidR="008512DE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Zkouší se dle platného Zkušebního řádu ČMMJ. Vůdci jsou povinni předvádět psa v rámci povolených metod výcviku tak, aby nedošlo k porušením zákona na ochranu zvířat proti týrání.</w:t>
      </w:r>
    </w:p>
    <w:p w14:paraId="617CD3A0" w14:textId="77777777" w:rsidR="008512DE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Při prezenci je nutno předložit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členský průkaz ČMMJ, průkaz původu psa, jeho pas či průkaz,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kterém bude zaznamenáno, že byl pes očkován proti vzteklině. Proti vzteklině musí být provedeno základní očkování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primovakcinace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nejpozději 21 dnů před konáním akce a dále v termínech podle účinnosti vakcíny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</w:p>
    <w:p w14:paraId="0CCF92DF" w14:textId="77777777" w:rsidR="008512DE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Pořadatel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neručí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škody způsobené psem, ani za jeho ztrátu. Vůdce musí být myslivecky ustrojen a mít vodítko na psa, případně další výcvikové pomůcky. Volné pobíhání psů je nepřípustné!</w:t>
      </w:r>
    </w:p>
    <w:p w14:paraId="12421E27" w14:textId="77777777" w:rsidR="008512DE" w:rsidRDefault="0000000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Majitelům a vůdcům psů, kteří se ke zkouškám nedostaví, nebo psa odvolají po uzávěrce, nebude startovní poplatek vrácen a bude použit na administrativní výlohy. O přijetí psa na zkoušky rozhoduje pořadatel.</w:t>
      </w:r>
    </w:p>
    <w:p w14:paraId="0D8B66EF" w14:textId="77777777" w:rsidR="008512DE" w:rsidRDefault="008512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F88B1C" w14:textId="77777777" w:rsidR="008512DE" w:rsidRDefault="00000000">
      <w:pPr>
        <w:spacing w:after="0"/>
        <w:rPr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Poplatky za zkoušky:</w:t>
      </w:r>
    </w:p>
    <w:p w14:paraId="54FD720F" w14:textId="28878FC2" w:rsidR="008512D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- členové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ČMMJ z okresu Litoměřice </w:t>
      </w:r>
      <w:r w:rsidR="000C6B37">
        <w:rPr>
          <w:rFonts w:ascii="Times New Roman" w:eastAsia="Times New Roman" w:hAnsi="Times New Roman" w:cs="Times New Roman"/>
          <w:sz w:val="24"/>
          <w:szCs w:val="24"/>
          <w:lang w:eastAsia="cs-CZ"/>
        </w:rPr>
        <w:t>500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14:paraId="1A0D8ED4" w14:textId="78068CF9" w:rsidR="008512D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členové ČMMJ z jiných okresů </w:t>
      </w:r>
      <w:r w:rsidR="000C6B37">
        <w:rPr>
          <w:rFonts w:ascii="Times New Roman" w:eastAsia="Times New Roman" w:hAnsi="Times New Roman" w:cs="Times New Roman"/>
          <w:sz w:val="24"/>
          <w:szCs w:val="24"/>
          <w:lang w:eastAsia="cs-CZ"/>
        </w:rPr>
        <w:t>750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14:paraId="152D2BA4" w14:textId="77634874" w:rsidR="008512DE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nečlenové ČMMJ 1</w:t>
      </w:r>
      <w:r w:rsidR="000C6B37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00,- Kč</w:t>
      </w:r>
    </w:p>
    <w:p w14:paraId="00EFF724" w14:textId="77777777" w:rsidR="008512DE" w:rsidRDefault="008512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E8DB46" w14:textId="085F0257" w:rsidR="008512DE" w:rsidRDefault="00000000">
      <w:pPr>
        <w:pStyle w:val="Nadpis3"/>
        <w:tabs>
          <w:tab w:val="left" w:pos="9613"/>
        </w:tabs>
        <w:spacing w:beforeAutospacing="0" w:after="2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Přihlášku zašlete na adresu </w:t>
      </w:r>
      <w:hyperlink r:id="rId5">
        <w:r>
          <w:rPr>
            <w:rStyle w:val="Internetovodkaz"/>
            <w:b w:val="0"/>
            <w:sz w:val="24"/>
            <w:szCs w:val="24"/>
          </w:rPr>
          <w:t>omslitomerice@outlook.cz</w:t>
        </w:r>
      </w:hyperlink>
      <w:r>
        <w:rPr>
          <w:b w:val="0"/>
          <w:sz w:val="24"/>
          <w:szCs w:val="24"/>
        </w:rPr>
        <w:t>, poplatek na účet OMS Litoměřice</w:t>
      </w:r>
      <w:r w:rsidR="000C6B3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Platbu převodem hraďte na č.ú.:1002252329/0800 s VS (</w:t>
      </w:r>
      <w:r>
        <w:rPr>
          <w:b w:val="0"/>
          <w:bCs w:val="0"/>
          <w:sz w:val="24"/>
          <w:szCs w:val="24"/>
        </w:rPr>
        <w:t>ČLP přihlášeného psa</w:t>
      </w:r>
      <w:r>
        <w:rPr>
          <w:b w:val="0"/>
          <w:sz w:val="24"/>
          <w:szCs w:val="24"/>
        </w:rPr>
        <w:t xml:space="preserve">) nejpozději do </w:t>
      </w:r>
      <w:r w:rsidR="000C6B37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0C6B37">
        <w:rPr>
          <w:sz w:val="24"/>
          <w:szCs w:val="24"/>
        </w:rPr>
        <w:t>04</w:t>
      </w:r>
      <w:r>
        <w:rPr>
          <w:sz w:val="24"/>
          <w:szCs w:val="24"/>
        </w:rPr>
        <w:t>.202</w:t>
      </w:r>
      <w:r w:rsidR="000C6B37">
        <w:rPr>
          <w:sz w:val="24"/>
          <w:szCs w:val="24"/>
        </w:rPr>
        <w:t>4</w:t>
      </w:r>
      <w:r>
        <w:rPr>
          <w:b w:val="0"/>
          <w:sz w:val="24"/>
          <w:szCs w:val="24"/>
        </w:rPr>
        <w:t>, případně v poznámce Z</w:t>
      </w:r>
      <w:r w:rsidR="000C6B37">
        <w:rPr>
          <w:b w:val="0"/>
          <w:sz w:val="24"/>
          <w:szCs w:val="24"/>
        </w:rPr>
        <w:t>V</w:t>
      </w:r>
      <w:r>
        <w:rPr>
          <w:b w:val="0"/>
          <w:sz w:val="24"/>
          <w:szCs w:val="24"/>
        </w:rPr>
        <w:t xml:space="preserve"> + jméno psa. </w:t>
      </w:r>
      <w:r>
        <w:rPr>
          <w:b w:val="0"/>
          <w:sz w:val="24"/>
          <w:szCs w:val="24"/>
          <w:u w:val="single"/>
        </w:rPr>
        <w:t>Přihláška je platná po zaplacení poplatku.</w:t>
      </w:r>
    </w:p>
    <w:p w14:paraId="5030D2F0" w14:textId="4167B6EB" w:rsidR="008512DE" w:rsidRDefault="00000000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Případné dotazy: sekretariát OMS Litoměřice, Ing. Lenka Kobylková – 724 238</w:t>
      </w:r>
      <w:r w:rsidR="00317CF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646</w:t>
      </w:r>
    </w:p>
    <w:p w14:paraId="536441B8" w14:textId="77777777" w:rsidR="00317CFA" w:rsidRDefault="00317CFA" w:rsidP="0031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873E49" w14:textId="77777777" w:rsidR="00317CFA" w:rsidRDefault="00317CFA" w:rsidP="00317CFA">
      <w:pPr>
        <w:spacing w:after="0" w:line="240" w:lineRule="auto"/>
        <w:ind w:left="708"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Klejna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František Švec</w:t>
      </w:r>
    </w:p>
    <w:p w14:paraId="6E34DD10" w14:textId="07D5DDE8" w:rsidR="008512DE" w:rsidRDefault="00000000" w:rsidP="00317CFA">
      <w:pPr>
        <w:spacing w:after="0" w:line="240" w:lineRule="auto"/>
        <w:ind w:left="708"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KK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předseda OMS</w:t>
      </w:r>
    </w:p>
    <w:sectPr w:rsidR="008512DE">
      <w:pgSz w:w="11906" w:h="16838"/>
      <w:pgMar w:top="148" w:right="920" w:bottom="190" w:left="782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2DE"/>
    <w:rsid w:val="000C6B37"/>
    <w:rsid w:val="00317CFA"/>
    <w:rsid w:val="0085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74DD"/>
  <w15:docId w15:val="{E4734966-CA61-405A-8154-B33A4655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750"/>
    <w:pPr>
      <w:spacing w:after="200" w:line="276" w:lineRule="auto"/>
    </w:pPr>
    <w:rPr>
      <w:sz w:val="22"/>
    </w:rPr>
  </w:style>
  <w:style w:type="paragraph" w:styleId="Nadpis2">
    <w:name w:val="heading 2"/>
    <w:basedOn w:val="Normln"/>
    <w:link w:val="Nadpis2Char"/>
    <w:uiPriority w:val="9"/>
    <w:qFormat/>
    <w:rsid w:val="00A8727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87279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4D67F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A872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A8727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A87279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western">
    <w:name w:val="western"/>
    <w:basedOn w:val="Normln"/>
    <w:qFormat/>
    <w:rsid w:val="004D67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mjltm@io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Lenka Kobylková</cp:lastModifiedBy>
  <cp:revision>2</cp:revision>
  <dcterms:created xsi:type="dcterms:W3CDTF">2024-04-05T10:30:00Z</dcterms:created>
  <dcterms:modified xsi:type="dcterms:W3CDTF">2024-04-05T10:30:00Z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6cc86b0d-e4d5-4f0a-8411-f71d9dca4061_Enabled">
    <vt:lpwstr>true</vt:lpwstr>
  </property>
  <property fmtid="{D5CDD505-2E9C-101B-9397-08002B2CF9AE}" pid="9" name="MSIP_Label_6cc86b0d-e4d5-4f0a-8411-f71d9dca4061_SetDate">
    <vt:lpwstr>2024-04-05T10:30:48Z</vt:lpwstr>
  </property>
  <property fmtid="{D5CDD505-2E9C-101B-9397-08002B2CF9AE}" pid="10" name="MSIP_Label_6cc86b0d-e4d5-4f0a-8411-f71d9dca4061_Method">
    <vt:lpwstr>Standard</vt:lpwstr>
  </property>
  <property fmtid="{D5CDD505-2E9C-101B-9397-08002B2CF9AE}" pid="11" name="MSIP_Label_6cc86b0d-e4d5-4f0a-8411-f71d9dca4061_Name">
    <vt:lpwstr>Osobní údaje</vt:lpwstr>
  </property>
  <property fmtid="{D5CDD505-2E9C-101B-9397-08002B2CF9AE}" pid="12" name="MSIP_Label_6cc86b0d-e4d5-4f0a-8411-f71d9dca4061_SiteId">
    <vt:lpwstr>6a6c6164-ef48-4567-aa1e-6d19a3f0adf9</vt:lpwstr>
  </property>
  <property fmtid="{D5CDD505-2E9C-101B-9397-08002B2CF9AE}" pid="13" name="MSIP_Label_6cc86b0d-e4d5-4f0a-8411-f71d9dca4061_ActionId">
    <vt:lpwstr>afde4e43-9f2b-4449-8f9b-416b5e49535c</vt:lpwstr>
  </property>
  <property fmtid="{D5CDD505-2E9C-101B-9397-08002B2CF9AE}" pid="14" name="MSIP_Label_6cc86b0d-e4d5-4f0a-8411-f71d9dca4061_ContentBits">
    <vt:lpwstr>0</vt:lpwstr>
  </property>
</Properties>
</file>